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1CD58" w14:textId="77777777" w:rsidR="00E4553C" w:rsidRDefault="00E4553C" w:rsidP="00AE30B3">
      <w:pPr>
        <w:pStyle w:val="NoSpacing"/>
      </w:pPr>
    </w:p>
    <w:p w14:paraId="1B31AA7C" w14:textId="77777777" w:rsidR="00AE30B3" w:rsidRDefault="00AE30B3" w:rsidP="00AE30B3">
      <w:pPr>
        <w:pStyle w:val="NoSpacing"/>
      </w:pPr>
    </w:p>
    <w:p w14:paraId="78186109" w14:textId="77777777" w:rsidR="00AE30B3" w:rsidRDefault="00AE30B3" w:rsidP="00AE30B3">
      <w:pPr>
        <w:pStyle w:val="NoSpacing"/>
      </w:pPr>
    </w:p>
    <w:p w14:paraId="53284EEE" w14:textId="77777777" w:rsidR="00B84B42" w:rsidRDefault="00B84B42" w:rsidP="00AE30B3">
      <w:pPr>
        <w:pStyle w:val="NoSpacing"/>
      </w:pPr>
    </w:p>
    <w:p w14:paraId="700F87AD" w14:textId="361480E9" w:rsidR="00B84B42" w:rsidRDefault="002A37C4" w:rsidP="00AE30B3">
      <w:pPr>
        <w:pStyle w:val="NoSpacing"/>
      </w:pPr>
      <w:r>
        <w:rPr>
          <w:noProof/>
        </w:rPr>
        <w:drawing>
          <wp:inline distT="0" distB="0" distL="0" distR="0" wp14:anchorId="4BA22F6E" wp14:editId="08F85296">
            <wp:extent cx="5943600" cy="880110"/>
            <wp:effectExtent l="0" t="0" r="0" b="0"/>
            <wp:docPr id="178565401"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5401" name="Picture 8" descr="A close 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880110"/>
                    </a:xfrm>
                    <a:prstGeom prst="rect">
                      <a:avLst/>
                    </a:prstGeom>
                  </pic:spPr>
                </pic:pic>
              </a:graphicData>
            </a:graphic>
          </wp:inline>
        </w:drawing>
      </w:r>
    </w:p>
    <w:p w14:paraId="6973D0F5" w14:textId="77777777" w:rsidR="00B84B42" w:rsidRDefault="00B84B42" w:rsidP="00AE30B3">
      <w:pPr>
        <w:pStyle w:val="NoSpacing"/>
      </w:pPr>
    </w:p>
    <w:p w14:paraId="54716B9D" w14:textId="77777777" w:rsidR="00B84B42" w:rsidRDefault="00B84B42" w:rsidP="00AE30B3">
      <w:pPr>
        <w:pStyle w:val="NoSpacing"/>
      </w:pPr>
    </w:p>
    <w:p w14:paraId="3D0196EB" w14:textId="77777777" w:rsidR="00B84B42" w:rsidRDefault="00B84B42" w:rsidP="00AE30B3">
      <w:pPr>
        <w:pStyle w:val="NoSpacing"/>
      </w:pPr>
    </w:p>
    <w:p w14:paraId="7F57F881" w14:textId="205F9679" w:rsidR="00AE30B3" w:rsidRDefault="00AE30B3" w:rsidP="00AE30B3">
      <w:pPr>
        <w:pStyle w:val="NoSpacing"/>
        <w:rPr>
          <w:sz w:val="24"/>
          <w:szCs w:val="24"/>
        </w:rPr>
      </w:pPr>
      <w:r>
        <w:rPr>
          <w:sz w:val="24"/>
          <w:szCs w:val="24"/>
        </w:rPr>
        <w:t>Dear Registered Dental Hygienist</w:t>
      </w:r>
      <w:r w:rsidR="008462C9">
        <w:rPr>
          <w:sz w:val="24"/>
          <w:szCs w:val="24"/>
        </w:rPr>
        <w:t>s</w:t>
      </w:r>
      <w:r w:rsidR="00F229B9">
        <w:rPr>
          <w:sz w:val="24"/>
          <w:szCs w:val="24"/>
        </w:rPr>
        <w:t xml:space="preserve"> </w:t>
      </w:r>
      <w:r>
        <w:rPr>
          <w:sz w:val="24"/>
          <w:szCs w:val="24"/>
        </w:rPr>
        <w:t>of South Carolina,</w:t>
      </w:r>
    </w:p>
    <w:p w14:paraId="4DECB93F" w14:textId="77777777" w:rsidR="00AE30B3" w:rsidRDefault="00AE30B3" w:rsidP="00AE30B3">
      <w:pPr>
        <w:pStyle w:val="NoSpacing"/>
        <w:rPr>
          <w:sz w:val="24"/>
          <w:szCs w:val="24"/>
        </w:rPr>
      </w:pPr>
    </w:p>
    <w:p w14:paraId="3D172414" w14:textId="6C132F69" w:rsidR="00AE30B3" w:rsidRDefault="00AE30B3" w:rsidP="00AE30B3">
      <w:pPr>
        <w:pStyle w:val="NoSpacing"/>
        <w:rPr>
          <w:sz w:val="24"/>
          <w:szCs w:val="24"/>
        </w:rPr>
      </w:pPr>
      <w:r>
        <w:rPr>
          <w:sz w:val="24"/>
          <w:szCs w:val="24"/>
        </w:rPr>
        <w:t>We have been made aware that there is interest in the feasibility of bringing the Alabama Dental Hygiene Program (ADHP) model to South Carolina</w:t>
      </w:r>
      <w:r w:rsidR="008462C9">
        <w:rPr>
          <w:sz w:val="24"/>
          <w:szCs w:val="24"/>
        </w:rPr>
        <w:t xml:space="preserve"> to address the shortage of dental hygienists </w:t>
      </w:r>
      <w:r w:rsidR="00C7396D">
        <w:rPr>
          <w:sz w:val="24"/>
          <w:szCs w:val="24"/>
        </w:rPr>
        <w:t>in the state.</w:t>
      </w:r>
    </w:p>
    <w:p w14:paraId="77D979B5" w14:textId="77777777" w:rsidR="00BB2F13" w:rsidRDefault="00BB2F13" w:rsidP="00AE30B3">
      <w:pPr>
        <w:pStyle w:val="NoSpacing"/>
        <w:rPr>
          <w:sz w:val="24"/>
          <w:szCs w:val="24"/>
        </w:rPr>
      </w:pPr>
    </w:p>
    <w:p w14:paraId="32FC2C12" w14:textId="77777777" w:rsidR="00BB2F13" w:rsidRDefault="00BB2F13" w:rsidP="00BB2F13">
      <w:pPr>
        <w:pStyle w:val="NoSpacing"/>
        <w:rPr>
          <w:sz w:val="24"/>
          <w:szCs w:val="24"/>
        </w:rPr>
      </w:pPr>
      <w:r>
        <w:rPr>
          <w:sz w:val="24"/>
          <w:szCs w:val="24"/>
        </w:rPr>
        <w:t>This letter is to address the ADHP model (preceptorship) as a possible solution to the shortage of dental hygienists in our state. “Preceptorship” in this context means that employer dentists (not educators) train their dental assistants to perform duties that are currently allowed to be performed only by licensed, registered dental hygienists who are graduates of CODA accredited dental hygiene schools.</w:t>
      </w:r>
    </w:p>
    <w:p w14:paraId="689C4E5C" w14:textId="77777777" w:rsidR="00AE30B3" w:rsidRDefault="00AE30B3" w:rsidP="00AE30B3">
      <w:pPr>
        <w:pStyle w:val="NoSpacing"/>
        <w:rPr>
          <w:sz w:val="24"/>
          <w:szCs w:val="24"/>
        </w:rPr>
      </w:pPr>
    </w:p>
    <w:p w14:paraId="0617339E" w14:textId="3416CD34" w:rsidR="008B4577" w:rsidRDefault="007465FC" w:rsidP="00AE30B3">
      <w:pPr>
        <w:pStyle w:val="NoSpacing"/>
        <w:rPr>
          <w:sz w:val="24"/>
          <w:szCs w:val="24"/>
        </w:rPr>
      </w:pPr>
      <w:r>
        <w:rPr>
          <w:sz w:val="24"/>
          <w:szCs w:val="24"/>
        </w:rPr>
        <w:t>WHAT IS ADHP?</w:t>
      </w:r>
    </w:p>
    <w:p w14:paraId="212E77C5" w14:textId="1439C126" w:rsidR="007465FC" w:rsidRDefault="007465FC" w:rsidP="00E30D69">
      <w:pPr>
        <w:pStyle w:val="NoSpacing"/>
        <w:numPr>
          <w:ilvl w:val="0"/>
          <w:numId w:val="2"/>
        </w:numPr>
        <w:rPr>
          <w:sz w:val="24"/>
          <w:szCs w:val="24"/>
        </w:rPr>
      </w:pPr>
      <w:r>
        <w:rPr>
          <w:sz w:val="24"/>
          <w:szCs w:val="24"/>
        </w:rPr>
        <w:t xml:space="preserve">A preceptorship program for dental </w:t>
      </w:r>
      <w:r w:rsidR="00080B75">
        <w:rPr>
          <w:sz w:val="24"/>
          <w:szCs w:val="24"/>
        </w:rPr>
        <w:t>assistants</w:t>
      </w:r>
      <w:r>
        <w:rPr>
          <w:sz w:val="24"/>
          <w:szCs w:val="24"/>
        </w:rPr>
        <w:t xml:space="preserve"> to become licensed dental </w:t>
      </w:r>
      <w:r w:rsidR="00BA7C22">
        <w:rPr>
          <w:sz w:val="24"/>
          <w:szCs w:val="24"/>
        </w:rPr>
        <w:t>hygienists</w:t>
      </w:r>
      <w:r w:rsidR="005F6C3D">
        <w:rPr>
          <w:sz w:val="24"/>
          <w:szCs w:val="24"/>
        </w:rPr>
        <w:t>.</w:t>
      </w:r>
    </w:p>
    <w:p w14:paraId="1841FEBE" w14:textId="4225613E" w:rsidR="00080B75" w:rsidRDefault="00080B75" w:rsidP="00E30D69">
      <w:pPr>
        <w:pStyle w:val="NoSpacing"/>
        <w:numPr>
          <w:ilvl w:val="0"/>
          <w:numId w:val="2"/>
        </w:numPr>
        <w:rPr>
          <w:sz w:val="24"/>
          <w:szCs w:val="24"/>
        </w:rPr>
      </w:pPr>
      <w:r>
        <w:rPr>
          <w:sz w:val="24"/>
          <w:szCs w:val="24"/>
        </w:rPr>
        <w:t xml:space="preserve">A total of </w:t>
      </w:r>
      <w:r w:rsidR="00C60339">
        <w:rPr>
          <w:sz w:val="24"/>
          <w:szCs w:val="24"/>
        </w:rPr>
        <w:t xml:space="preserve">10 </w:t>
      </w:r>
      <w:r w:rsidR="00E30D69">
        <w:rPr>
          <w:sz w:val="24"/>
          <w:szCs w:val="24"/>
        </w:rPr>
        <w:t>m</w:t>
      </w:r>
      <w:r w:rsidR="00C60339">
        <w:rPr>
          <w:sz w:val="24"/>
          <w:szCs w:val="24"/>
        </w:rPr>
        <w:t>onth</w:t>
      </w:r>
      <w:r w:rsidR="00E30D69">
        <w:rPr>
          <w:sz w:val="24"/>
          <w:szCs w:val="24"/>
        </w:rPr>
        <w:t xml:space="preserve">s </w:t>
      </w:r>
      <w:r w:rsidR="007F43D5">
        <w:rPr>
          <w:sz w:val="24"/>
          <w:szCs w:val="24"/>
        </w:rPr>
        <w:t>of</w:t>
      </w:r>
      <w:r w:rsidR="005D7435">
        <w:rPr>
          <w:sz w:val="24"/>
          <w:szCs w:val="24"/>
        </w:rPr>
        <w:t xml:space="preserve"> </w:t>
      </w:r>
      <w:r w:rsidR="00E30D69">
        <w:rPr>
          <w:sz w:val="24"/>
          <w:szCs w:val="24"/>
        </w:rPr>
        <w:t>d</w:t>
      </w:r>
      <w:r w:rsidR="007F43D5">
        <w:rPr>
          <w:sz w:val="24"/>
          <w:szCs w:val="24"/>
        </w:rPr>
        <w:t>idactic</w:t>
      </w:r>
      <w:r w:rsidR="005D7435">
        <w:rPr>
          <w:sz w:val="24"/>
          <w:szCs w:val="24"/>
        </w:rPr>
        <w:t xml:space="preserve"> courses</w:t>
      </w:r>
      <w:r w:rsidR="005F6C3D">
        <w:rPr>
          <w:sz w:val="24"/>
          <w:szCs w:val="24"/>
        </w:rPr>
        <w:t>.</w:t>
      </w:r>
    </w:p>
    <w:p w14:paraId="722FE259" w14:textId="4BAB4B5B" w:rsidR="005D7435" w:rsidRDefault="005D7435" w:rsidP="00E30D69">
      <w:pPr>
        <w:pStyle w:val="NoSpacing"/>
        <w:numPr>
          <w:ilvl w:val="0"/>
          <w:numId w:val="2"/>
        </w:numPr>
        <w:rPr>
          <w:sz w:val="24"/>
          <w:szCs w:val="24"/>
        </w:rPr>
      </w:pPr>
      <w:r>
        <w:rPr>
          <w:sz w:val="24"/>
          <w:szCs w:val="24"/>
        </w:rPr>
        <w:t xml:space="preserve">After 2 WEEKENDS they </w:t>
      </w:r>
      <w:r w:rsidR="0080107C">
        <w:rPr>
          <w:sz w:val="24"/>
          <w:szCs w:val="24"/>
        </w:rPr>
        <w:t>begin</w:t>
      </w:r>
      <w:r w:rsidR="007F43D5">
        <w:rPr>
          <w:sz w:val="24"/>
          <w:szCs w:val="24"/>
        </w:rPr>
        <w:t xml:space="preserve"> clinical training</w:t>
      </w:r>
      <w:r w:rsidR="0080107C">
        <w:rPr>
          <w:sz w:val="24"/>
          <w:szCs w:val="24"/>
        </w:rPr>
        <w:t xml:space="preserve">, treating </w:t>
      </w:r>
      <w:r w:rsidR="00FA7C0B">
        <w:rPr>
          <w:sz w:val="24"/>
          <w:szCs w:val="24"/>
        </w:rPr>
        <w:t>patients in their sponsoring dentist office.</w:t>
      </w:r>
    </w:p>
    <w:p w14:paraId="4CC223E3" w14:textId="0576BE4D" w:rsidR="00E91AC2" w:rsidRDefault="00E91AC2" w:rsidP="00E30D69">
      <w:pPr>
        <w:pStyle w:val="NoSpacing"/>
        <w:numPr>
          <w:ilvl w:val="0"/>
          <w:numId w:val="2"/>
        </w:numPr>
        <w:rPr>
          <w:sz w:val="24"/>
          <w:szCs w:val="24"/>
        </w:rPr>
      </w:pPr>
      <w:r>
        <w:rPr>
          <w:sz w:val="24"/>
          <w:szCs w:val="24"/>
        </w:rPr>
        <w:t>Their sponsoring dentists supervi</w:t>
      </w:r>
      <w:r w:rsidR="00426366">
        <w:rPr>
          <w:sz w:val="24"/>
          <w:szCs w:val="24"/>
        </w:rPr>
        <w:t>ses</w:t>
      </w:r>
      <w:r>
        <w:rPr>
          <w:sz w:val="24"/>
          <w:szCs w:val="24"/>
        </w:rPr>
        <w:t xml:space="preserve"> their training. They mu</w:t>
      </w:r>
      <w:r w:rsidR="00426366">
        <w:rPr>
          <w:sz w:val="24"/>
          <w:szCs w:val="24"/>
        </w:rPr>
        <w:t>st</w:t>
      </w:r>
      <w:r>
        <w:rPr>
          <w:sz w:val="24"/>
          <w:szCs w:val="24"/>
        </w:rPr>
        <w:t xml:space="preserve"> complete 150 prophies.</w:t>
      </w:r>
    </w:p>
    <w:p w14:paraId="23869A4F" w14:textId="2018599E" w:rsidR="00E91AC2" w:rsidRDefault="00E30D69" w:rsidP="00E30D69">
      <w:pPr>
        <w:pStyle w:val="NoSpacing"/>
        <w:numPr>
          <w:ilvl w:val="0"/>
          <w:numId w:val="2"/>
        </w:numPr>
        <w:rPr>
          <w:sz w:val="24"/>
          <w:szCs w:val="24"/>
        </w:rPr>
      </w:pPr>
      <w:r>
        <w:rPr>
          <w:sz w:val="24"/>
          <w:szCs w:val="24"/>
        </w:rPr>
        <w:t>T</w:t>
      </w:r>
      <w:r w:rsidR="001068EB">
        <w:rPr>
          <w:sz w:val="24"/>
          <w:szCs w:val="24"/>
        </w:rPr>
        <w:t xml:space="preserve">hey take a clinical </w:t>
      </w:r>
      <w:r w:rsidR="00C60339">
        <w:rPr>
          <w:sz w:val="24"/>
          <w:szCs w:val="24"/>
        </w:rPr>
        <w:t>exam,</w:t>
      </w:r>
      <w:r w:rsidR="00F67336">
        <w:rPr>
          <w:sz w:val="24"/>
          <w:szCs w:val="24"/>
        </w:rPr>
        <w:t xml:space="preserve"> administered by </w:t>
      </w:r>
      <w:r w:rsidR="00C60339">
        <w:rPr>
          <w:sz w:val="24"/>
          <w:szCs w:val="24"/>
        </w:rPr>
        <w:t>C</w:t>
      </w:r>
      <w:r w:rsidR="001D1535">
        <w:rPr>
          <w:sz w:val="24"/>
          <w:szCs w:val="24"/>
        </w:rPr>
        <w:t>DCA-WREB-CITA</w:t>
      </w:r>
      <w:r w:rsidR="00C60339">
        <w:rPr>
          <w:sz w:val="24"/>
          <w:szCs w:val="24"/>
        </w:rPr>
        <w:t xml:space="preserve"> </w:t>
      </w:r>
      <w:r w:rsidR="001068EB">
        <w:rPr>
          <w:sz w:val="24"/>
          <w:szCs w:val="24"/>
        </w:rPr>
        <w:t xml:space="preserve">at the end of their 10 </w:t>
      </w:r>
      <w:r w:rsidR="008C383C">
        <w:rPr>
          <w:sz w:val="24"/>
          <w:szCs w:val="24"/>
        </w:rPr>
        <w:t xml:space="preserve">months </w:t>
      </w:r>
      <w:r w:rsidR="001068EB">
        <w:rPr>
          <w:sz w:val="24"/>
          <w:szCs w:val="24"/>
        </w:rPr>
        <w:t>of coursework</w:t>
      </w:r>
      <w:r w:rsidR="005F6C3D">
        <w:rPr>
          <w:sz w:val="24"/>
          <w:szCs w:val="24"/>
        </w:rPr>
        <w:t>.</w:t>
      </w:r>
    </w:p>
    <w:p w14:paraId="45622461" w14:textId="7B2E815A" w:rsidR="001068EB" w:rsidRDefault="001068EB" w:rsidP="00E30D69">
      <w:pPr>
        <w:pStyle w:val="NoSpacing"/>
        <w:numPr>
          <w:ilvl w:val="0"/>
          <w:numId w:val="2"/>
        </w:numPr>
        <w:rPr>
          <w:sz w:val="24"/>
          <w:szCs w:val="24"/>
        </w:rPr>
      </w:pPr>
      <w:r>
        <w:rPr>
          <w:sz w:val="24"/>
          <w:szCs w:val="24"/>
        </w:rPr>
        <w:t>They DO NOT take the NDHBE</w:t>
      </w:r>
      <w:r w:rsidR="005F6C3D">
        <w:rPr>
          <w:sz w:val="24"/>
          <w:szCs w:val="24"/>
        </w:rPr>
        <w:t>.</w:t>
      </w:r>
    </w:p>
    <w:p w14:paraId="2822B077" w14:textId="47612DF1" w:rsidR="00086651" w:rsidRDefault="00086651" w:rsidP="00E30D69">
      <w:pPr>
        <w:pStyle w:val="NoSpacing"/>
        <w:numPr>
          <w:ilvl w:val="0"/>
          <w:numId w:val="2"/>
        </w:numPr>
        <w:rPr>
          <w:sz w:val="24"/>
          <w:szCs w:val="24"/>
        </w:rPr>
      </w:pPr>
      <w:r>
        <w:rPr>
          <w:sz w:val="24"/>
          <w:szCs w:val="24"/>
        </w:rPr>
        <w:t xml:space="preserve">ADHP graduates may perform the same duties as those that graduate from a CODA </w:t>
      </w:r>
      <w:r w:rsidR="001C1D52">
        <w:rPr>
          <w:sz w:val="24"/>
          <w:szCs w:val="24"/>
        </w:rPr>
        <w:t>accredited dental</w:t>
      </w:r>
      <w:r w:rsidR="00CB7952">
        <w:rPr>
          <w:sz w:val="24"/>
          <w:szCs w:val="24"/>
        </w:rPr>
        <w:t xml:space="preserve"> hygiene </w:t>
      </w:r>
      <w:r>
        <w:rPr>
          <w:sz w:val="24"/>
          <w:szCs w:val="24"/>
        </w:rPr>
        <w:t>program</w:t>
      </w:r>
      <w:r w:rsidR="00CB7952">
        <w:rPr>
          <w:sz w:val="24"/>
          <w:szCs w:val="24"/>
        </w:rPr>
        <w:t xml:space="preserve">, including </w:t>
      </w:r>
      <w:r w:rsidR="008A5E1E">
        <w:rPr>
          <w:sz w:val="24"/>
          <w:szCs w:val="24"/>
        </w:rPr>
        <w:t>non-surgical periodontal therapy and administering anesthesia.</w:t>
      </w:r>
    </w:p>
    <w:p w14:paraId="05168A71" w14:textId="6132CADA" w:rsidR="008A5E1E" w:rsidRDefault="008A5E1E" w:rsidP="00E30D69">
      <w:pPr>
        <w:pStyle w:val="NoSpacing"/>
        <w:numPr>
          <w:ilvl w:val="0"/>
          <w:numId w:val="3"/>
        </w:numPr>
        <w:rPr>
          <w:sz w:val="24"/>
          <w:szCs w:val="24"/>
        </w:rPr>
      </w:pPr>
      <w:r>
        <w:rPr>
          <w:sz w:val="24"/>
          <w:szCs w:val="24"/>
        </w:rPr>
        <w:t xml:space="preserve">They </w:t>
      </w:r>
      <w:r w:rsidR="001C1D52">
        <w:rPr>
          <w:sz w:val="24"/>
          <w:szCs w:val="24"/>
        </w:rPr>
        <w:t>cannot</w:t>
      </w:r>
      <w:r>
        <w:rPr>
          <w:sz w:val="24"/>
          <w:szCs w:val="24"/>
        </w:rPr>
        <w:t xml:space="preserve"> </w:t>
      </w:r>
      <w:r w:rsidR="00942D9C">
        <w:rPr>
          <w:sz w:val="24"/>
          <w:szCs w:val="24"/>
        </w:rPr>
        <w:t xml:space="preserve">be </w:t>
      </w:r>
      <w:r w:rsidR="001C1D52">
        <w:rPr>
          <w:sz w:val="24"/>
          <w:szCs w:val="24"/>
        </w:rPr>
        <w:t>licensed</w:t>
      </w:r>
      <w:r w:rsidR="00942D9C">
        <w:rPr>
          <w:sz w:val="24"/>
          <w:szCs w:val="24"/>
        </w:rPr>
        <w:t xml:space="preserve"> outside of </w:t>
      </w:r>
      <w:r w:rsidR="001C1D52">
        <w:rPr>
          <w:sz w:val="24"/>
          <w:szCs w:val="24"/>
        </w:rPr>
        <w:t>Alabama</w:t>
      </w:r>
      <w:r w:rsidR="00942D9C">
        <w:rPr>
          <w:sz w:val="24"/>
          <w:szCs w:val="24"/>
        </w:rPr>
        <w:t xml:space="preserve"> because the other 49 states require Dental Hygiene </w:t>
      </w:r>
      <w:r w:rsidR="00765FBA">
        <w:rPr>
          <w:sz w:val="24"/>
          <w:szCs w:val="24"/>
        </w:rPr>
        <w:t>license</w:t>
      </w:r>
      <w:r w:rsidR="001C1D52">
        <w:rPr>
          <w:sz w:val="24"/>
          <w:szCs w:val="24"/>
        </w:rPr>
        <w:t xml:space="preserve"> </w:t>
      </w:r>
      <w:r w:rsidR="00426366">
        <w:rPr>
          <w:sz w:val="24"/>
          <w:szCs w:val="24"/>
        </w:rPr>
        <w:t>applicants to</w:t>
      </w:r>
      <w:r w:rsidR="001C1D52">
        <w:rPr>
          <w:sz w:val="24"/>
          <w:szCs w:val="24"/>
        </w:rPr>
        <w:t xml:space="preserve"> have graduated from a CODA accredited program</w:t>
      </w:r>
      <w:r w:rsidR="005F6C3D">
        <w:rPr>
          <w:sz w:val="24"/>
          <w:szCs w:val="24"/>
        </w:rPr>
        <w:t>.</w:t>
      </w:r>
    </w:p>
    <w:p w14:paraId="460F8B22" w14:textId="0BFD6832" w:rsidR="005F6C3D" w:rsidRDefault="00A833FB" w:rsidP="00AE30B3">
      <w:pPr>
        <w:pStyle w:val="NoSpacing"/>
        <w:rPr>
          <w:sz w:val="24"/>
          <w:szCs w:val="24"/>
        </w:rPr>
      </w:pPr>
      <w:hyperlink r:id="rId6" w:history="1">
        <w:r w:rsidR="005F6C3D" w:rsidRPr="005F6C3D">
          <w:rPr>
            <w:rStyle w:val="Hyperlink"/>
            <w:sz w:val="24"/>
            <w:szCs w:val="24"/>
          </w:rPr>
          <w:t>https://dentalboard.org/wp-content/uploads/2022/02/22-23-Dentist-Instructor-Student-Manual-ADHP-2022-2023.pdf</w:t>
        </w:r>
      </w:hyperlink>
    </w:p>
    <w:p w14:paraId="07B0E391" w14:textId="0BFF8320" w:rsidR="005F6C3D" w:rsidRDefault="00A833FB" w:rsidP="00AE30B3">
      <w:pPr>
        <w:pStyle w:val="NoSpacing"/>
        <w:rPr>
          <w:sz w:val="24"/>
          <w:szCs w:val="24"/>
        </w:rPr>
      </w:pPr>
      <w:hyperlink r:id="rId7" w:history="1">
        <w:r w:rsidR="005F6C3D" w:rsidRPr="005F6C3D">
          <w:rPr>
            <w:rStyle w:val="Hyperlink"/>
            <w:sz w:val="24"/>
            <w:szCs w:val="24"/>
          </w:rPr>
          <w:t>https://dentalboard.org/wp-content/uploads/2023/05/BDEAL-2023-2024-ADHP-Lecture-Exam-Schedule-032023-FINAL.pdf</w:t>
        </w:r>
      </w:hyperlink>
    </w:p>
    <w:p w14:paraId="55D152A9" w14:textId="77777777" w:rsidR="005F6C3D" w:rsidRDefault="005F6C3D" w:rsidP="00AE30B3">
      <w:pPr>
        <w:pStyle w:val="NoSpacing"/>
        <w:rPr>
          <w:sz w:val="24"/>
          <w:szCs w:val="24"/>
        </w:rPr>
      </w:pPr>
    </w:p>
    <w:p w14:paraId="006F2169" w14:textId="749CFFD5" w:rsidR="00F2324C" w:rsidRDefault="00B635E7" w:rsidP="00AE30B3">
      <w:pPr>
        <w:pStyle w:val="NoSpacing"/>
        <w:rPr>
          <w:sz w:val="24"/>
          <w:szCs w:val="24"/>
        </w:rPr>
      </w:pPr>
      <w:r>
        <w:rPr>
          <w:sz w:val="24"/>
          <w:szCs w:val="24"/>
        </w:rPr>
        <w:t xml:space="preserve">Compare the above with </w:t>
      </w:r>
      <w:r w:rsidR="00426366">
        <w:rPr>
          <w:sz w:val="24"/>
          <w:szCs w:val="24"/>
        </w:rPr>
        <w:t xml:space="preserve">the </w:t>
      </w:r>
      <w:r>
        <w:rPr>
          <w:sz w:val="24"/>
          <w:szCs w:val="24"/>
        </w:rPr>
        <w:t xml:space="preserve">academic and clinical requirements </w:t>
      </w:r>
      <w:r w:rsidR="00871042">
        <w:rPr>
          <w:sz w:val="24"/>
          <w:szCs w:val="24"/>
        </w:rPr>
        <w:t>you completed to graduate from a CODA accredited program and become a board</w:t>
      </w:r>
      <w:r w:rsidR="00EE6756">
        <w:rPr>
          <w:sz w:val="24"/>
          <w:szCs w:val="24"/>
        </w:rPr>
        <w:t>-certified dental hygiene professional.</w:t>
      </w:r>
    </w:p>
    <w:p w14:paraId="6C8BB1EE" w14:textId="77777777" w:rsidR="005F6C3D" w:rsidRDefault="005F6C3D" w:rsidP="00AE30B3">
      <w:pPr>
        <w:pStyle w:val="NoSpacing"/>
        <w:rPr>
          <w:sz w:val="24"/>
          <w:szCs w:val="24"/>
        </w:rPr>
      </w:pPr>
    </w:p>
    <w:p w14:paraId="2E0CE6EE" w14:textId="30D8E779" w:rsidR="00765FBA" w:rsidRDefault="00C85C68" w:rsidP="00AE30B3">
      <w:pPr>
        <w:pStyle w:val="NoSpacing"/>
        <w:rPr>
          <w:sz w:val="24"/>
          <w:szCs w:val="24"/>
        </w:rPr>
      </w:pPr>
      <w:r>
        <w:rPr>
          <w:sz w:val="24"/>
          <w:szCs w:val="24"/>
        </w:rPr>
        <w:t>Research shows that the state of Alabama continues to have a shortage of dental hygienists despite ADHP.</w:t>
      </w:r>
    </w:p>
    <w:p w14:paraId="27AC9FD5" w14:textId="77777777" w:rsidR="005F6C3D" w:rsidRDefault="005F6C3D" w:rsidP="00AE30B3">
      <w:pPr>
        <w:pStyle w:val="NoSpacing"/>
        <w:rPr>
          <w:sz w:val="24"/>
          <w:szCs w:val="24"/>
        </w:rPr>
      </w:pPr>
    </w:p>
    <w:p w14:paraId="1B915894" w14:textId="77777777" w:rsidR="00CD4F59" w:rsidRPr="00CD4F59" w:rsidRDefault="00CD4F59" w:rsidP="00CD4F59">
      <w:pPr>
        <w:pStyle w:val="NoSpacing"/>
        <w:rPr>
          <w:sz w:val="24"/>
          <w:szCs w:val="24"/>
        </w:rPr>
      </w:pPr>
      <w:r w:rsidRPr="00CD4F59">
        <w:rPr>
          <w:sz w:val="24"/>
          <w:szCs w:val="24"/>
        </w:rPr>
        <w:t>Research by the American Dental Association shows that the top three reasons that</w:t>
      </w:r>
    </w:p>
    <w:p w14:paraId="31FFD8CB" w14:textId="77777777" w:rsidR="00CD4F59" w:rsidRPr="00CD4F59" w:rsidRDefault="00CD4F59" w:rsidP="00CD4F59">
      <w:pPr>
        <w:pStyle w:val="NoSpacing"/>
        <w:rPr>
          <w:sz w:val="24"/>
          <w:szCs w:val="24"/>
        </w:rPr>
      </w:pPr>
      <w:r w:rsidRPr="00CD4F59">
        <w:rPr>
          <w:sz w:val="24"/>
          <w:szCs w:val="24"/>
        </w:rPr>
        <w:t>dental hygienists leave the profession are negative workplace culture, insufficient pay,</w:t>
      </w:r>
    </w:p>
    <w:p w14:paraId="00ABEAB9" w14:textId="77777777" w:rsidR="00765F4A" w:rsidRDefault="00CD4F59" w:rsidP="00765F4A">
      <w:pPr>
        <w:pStyle w:val="NoSpacing"/>
        <w:rPr>
          <w:sz w:val="24"/>
          <w:szCs w:val="24"/>
        </w:rPr>
      </w:pPr>
      <w:r w:rsidRPr="00CD4F59">
        <w:rPr>
          <w:sz w:val="24"/>
          <w:szCs w:val="24"/>
        </w:rPr>
        <w:t>and feeling overworked</w:t>
      </w:r>
      <w:r w:rsidR="00E30D69">
        <w:rPr>
          <w:sz w:val="24"/>
          <w:szCs w:val="24"/>
        </w:rPr>
        <w:t xml:space="preserve">. </w:t>
      </w:r>
      <w:r w:rsidRPr="00CD4F59">
        <w:rPr>
          <w:sz w:val="24"/>
          <w:szCs w:val="24"/>
        </w:rPr>
        <w:t xml:space="preserve">  </w:t>
      </w:r>
    </w:p>
    <w:p w14:paraId="07FAAE03" w14:textId="2C9C7319" w:rsidR="00CA69CB" w:rsidRDefault="00765F4A" w:rsidP="00765F4A">
      <w:pPr>
        <w:pStyle w:val="NoSpacing"/>
        <w:rPr>
          <w:sz w:val="24"/>
          <w:szCs w:val="24"/>
        </w:rPr>
      </w:pPr>
      <w:hyperlink r:id="rId8" w:history="1">
        <w:r w:rsidRPr="00765F4A">
          <w:rPr>
            <w:rStyle w:val="Hyperlink"/>
            <w:sz w:val="24"/>
            <w:szCs w:val="24"/>
          </w:rPr>
          <w:t>https://www.ada.org/-/media/project/ada-organization/ada/ada-org/files/resources/research/hpi/dental_workforce_shortages_labor_market.pdf?rev=e6025d77df184e6c95dc7cefde4adee3&amp;hash=225FCBBCCB67174AAFC760FE2287322D</w:t>
        </w:r>
      </w:hyperlink>
      <w:r w:rsidR="00CD4F59" w:rsidRPr="00CD4F59">
        <w:rPr>
          <w:sz w:val="24"/>
          <w:szCs w:val="24"/>
        </w:rPr>
        <w:t xml:space="preserve"> </w:t>
      </w:r>
    </w:p>
    <w:p w14:paraId="08F595A9" w14:textId="77777777" w:rsidR="00CA69CB" w:rsidRDefault="00CA69CB" w:rsidP="00CD4F59">
      <w:pPr>
        <w:pStyle w:val="NoSpacing"/>
        <w:rPr>
          <w:sz w:val="24"/>
          <w:szCs w:val="24"/>
        </w:rPr>
      </w:pPr>
    </w:p>
    <w:p w14:paraId="14350899" w14:textId="4143B4A1" w:rsidR="00CD4F59" w:rsidRPr="00CD4F59" w:rsidRDefault="00CA69CB" w:rsidP="00CD4F59">
      <w:pPr>
        <w:pStyle w:val="NoSpacing"/>
        <w:rPr>
          <w:sz w:val="24"/>
          <w:szCs w:val="24"/>
        </w:rPr>
      </w:pPr>
      <w:r>
        <w:rPr>
          <w:sz w:val="24"/>
          <w:szCs w:val="24"/>
        </w:rPr>
        <w:t xml:space="preserve">We </w:t>
      </w:r>
      <w:r w:rsidR="00E30D69" w:rsidRPr="00CD4F59">
        <w:rPr>
          <w:sz w:val="24"/>
          <w:szCs w:val="24"/>
        </w:rPr>
        <w:t>certainly</w:t>
      </w:r>
      <w:r w:rsidR="00CD4F59" w:rsidRPr="00CD4F59">
        <w:rPr>
          <w:sz w:val="24"/>
          <w:szCs w:val="24"/>
        </w:rPr>
        <w:t xml:space="preserve"> sympathize with dentists who struggle to find staff. This is an issue across the</w:t>
      </w:r>
    </w:p>
    <w:p w14:paraId="5197901A" w14:textId="77777777" w:rsidR="00CD4F59" w:rsidRPr="00CD4F59" w:rsidRDefault="00CD4F59" w:rsidP="00CD4F59">
      <w:pPr>
        <w:pStyle w:val="NoSpacing"/>
        <w:rPr>
          <w:sz w:val="24"/>
          <w:szCs w:val="24"/>
        </w:rPr>
      </w:pPr>
      <w:r w:rsidRPr="00CD4F59">
        <w:rPr>
          <w:sz w:val="24"/>
          <w:szCs w:val="24"/>
        </w:rPr>
        <w:t>country in almost all industries. However, the first course of action should not be to</w:t>
      </w:r>
    </w:p>
    <w:p w14:paraId="3E8009F7" w14:textId="02D08B1D" w:rsidR="00CD4F59" w:rsidRPr="00CD4F59" w:rsidRDefault="00CD4F59" w:rsidP="00CD4F59">
      <w:pPr>
        <w:pStyle w:val="NoSpacing"/>
        <w:rPr>
          <w:sz w:val="24"/>
          <w:szCs w:val="24"/>
        </w:rPr>
      </w:pPr>
      <w:r w:rsidRPr="00CD4F59">
        <w:rPr>
          <w:sz w:val="24"/>
          <w:szCs w:val="24"/>
        </w:rPr>
        <w:t xml:space="preserve">devalue </w:t>
      </w:r>
      <w:r w:rsidR="00221AE7" w:rsidRPr="00CD4F59">
        <w:rPr>
          <w:sz w:val="24"/>
          <w:szCs w:val="24"/>
        </w:rPr>
        <w:t>education</w:t>
      </w:r>
      <w:r w:rsidRPr="00CD4F59">
        <w:rPr>
          <w:sz w:val="24"/>
          <w:szCs w:val="24"/>
        </w:rPr>
        <w:t xml:space="preserve"> and the profession of dental hygiene. Keeping the standards that</w:t>
      </w:r>
    </w:p>
    <w:p w14:paraId="510B1E5F" w14:textId="77777777" w:rsidR="00CD4F59" w:rsidRPr="00CD4F59" w:rsidRDefault="00CD4F59" w:rsidP="00CD4F59">
      <w:pPr>
        <w:pStyle w:val="NoSpacing"/>
        <w:rPr>
          <w:sz w:val="24"/>
          <w:szCs w:val="24"/>
        </w:rPr>
      </w:pPr>
      <w:r w:rsidRPr="00CD4F59">
        <w:rPr>
          <w:sz w:val="24"/>
          <w:szCs w:val="24"/>
        </w:rPr>
        <w:t>are currently in place ensures that we can continue to provide quality oral healthcare to</w:t>
      </w:r>
    </w:p>
    <w:p w14:paraId="6D34EE75" w14:textId="591AEDBB" w:rsidR="00CD4F59" w:rsidRDefault="00CD4F59" w:rsidP="00AE30B3">
      <w:pPr>
        <w:pStyle w:val="NoSpacing"/>
        <w:rPr>
          <w:sz w:val="24"/>
          <w:szCs w:val="24"/>
        </w:rPr>
      </w:pPr>
      <w:r w:rsidRPr="00CD4F59">
        <w:rPr>
          <w:sz w:val="24"/>
          <w:szCs w:val="24"/>
        </w:rPr>
        <w:t>all citizens of South Carolina</w:t>
      </w:r>
      <w:r w:rsidR="0098706F">
        <w:rPr>
          <w:sz w:val="24"/>
          <w:szCs w:val="24"/>
        </w:rPr>
        <w:t>.</w:t>
      </w:r>
    </w:p>
    <w:p w14:paraId="02B4750F" w14:textId="77777777" w:rsidR="00F2324C" w:rsidRDefault="00F2324C" w:rsidP="00AE30B3">
      <w:pPr>
        <w:pStyle w:val="NoSpacing"/>
        <w:rPr>
          <w:sz w:val="24"/>
          <w:szCs w:val="24"/>
        </w:rPr>
      </w:pPr>
    </w:p>
    <w:p w14:paraId="7926CB40" w14:textId="3F2092EB" w:rsidR="00B7479D" w:rsidRDefault="00B7479D" w:rsidP="00AE30B3">
      <w:pPr>
        <w:pStyle w:val="NoSpacing"/>
        <w:rPr>
          <w:sz w:val="24"/>
          <w:szCs w:val="24"/>
        </w:rPr>
      </w:pPr>
      <w:r>
        <w:rPr>
          <w:sz w:val="24"/>
          <w:szCs w:val="24"/>
        </w:rPr>
        <w:t xml:space="preserve">SCDHA is meeting with </w:t>
      </w:r>
      <w:r w:rsidR="00414D74">
        <w:rPr>
          <w:sz w:val="24"/>
          <w:szCs w:val="24"/>
        </w:rPr>
        <w:t>proponents</w:t>
      </w:r>
      <w:r>
        <w:rPr>
          <w:sz w:val="24"/>
          <w:szCs w:val="24"/>
        </w:rPr>
        <w:t xml:space="preserve"> of the preceptorship conc</w:t>
      </w:r>
      <w:r w:rsidR="00414D74">
        <w:rPr>
          <w:sz w:val="24"/>
          <w:szCs w:val="24"/>
        </w:rPr>
        <w:t>ept and will also me</w:t>
      </w:r>
      <w:r w:rsidR="00426366">
        <w:rPr>
          <w:sz w:val="24"/>
          <w:szCs w:val="24"/>
        </w:rPr>
        <w:t>e</w:t>
      </w:r>
      <w:r w:rsidR="00414D74">
        <w:rPr>
          <w:sz w:val="24"/>
          <w:szCs w:val="24"/>
        </w:rPr>
        <w:t xml:space="preserve">t with a Task Force appointed </w:t>
      </w:r>
      <w:r w:rsidR="00537DE7">
        <w:rPr>
          <w:sz w:val="24"/>
          <w:szCs w:val="24"/>
        </w:rPr>
        <w:t>by</w:t>
      </w:r>
      <w:r w:rsidR="00414D74">
        <w:rPr>
          <w:sz w:val="24"/>
          <w:szCs w:val="24"/>
        </w:rPr>
        <w:t xml:space="preserve"> the Board </w:t>
      </w:r>
      <w:r w:rsidR="001862CA">
        <w:rPr>
          <w:sz w:val="24"/>
          <w:szCs w:val="24"/>
        </w:rPr>
        <w:t>of</w:t>
      </w:r>
      <w:r w:rsidR="00414D74">
        <w:rPr>
          <w:sz w:val="24"/>
          <w:szCs w:val="24"/>
        </w:rPr>
        <w:t xml:space="preserve"> Dentistry </w:t>
      </w:r>
      <w:r w:rsidR="00AF7C50">
        <w:rPr>
          <w:sz w:val="24"/>
          <w:szCs w:val="24"/>
        </w:rPr>
        <w:t xml:space="preserve">to study ADHP and strategize solutions for the dental </w:t>
      </w:r>
      <w:r w:rsidR="00537DE7">
        <w:rPr>
          <w:sz w:val="24"/>
          <w:szCs w:val="24"/>
        </w:rPr>
        <w:t>hygiene</w:t>
      </w:r>
      <w:r w:rsidR="00AF7C50">
        <w:rPr>
          <w:sz w:val="24"/>
          <w:szCs w:val="24"/>
        </w:rPr>
        <w:t xml:space="preserve"> </w:t>
      </w:r>
      <w:r w:rsidR="005F2188">
        <w:rPr>
          <w:sz w:val="24"/>
          <w:szCs w:val="24"/>
        </w:rPr>
        <w:t xml:space="preserve">shortage </w:t>
      </w:r>
      <w:r w:rsidR="00537DE7">
        <w:rPr>
          <w:sz w:val="24"/>
          <w:szCs w:val="24"/>
        </w:rPr>
        <w:t xml:space="preserve">in </w:t>
      </w:r>
      <w:r w:rsidR="004E0A3E">
        <w:rPr>
          <w:sz w:val="24"/>
          <w:szCs w:val="24"/>
        </w:rPr>
        <w:t>our</w:t>
      </w:r>
      <w:r w:rsidR="005F2188">
        <w:rPr>
          <w:sz w:val="24"/>
          <w:szCs w:val="24"/>
        </w:rPr>
        <w:t xml:space="preserve"> state.  Sherie Barbare, </w:t>
      </w:r>
      <w:r w:rsidR="004E0A3E">
        <w:rPr>
          <w:sz w:val="24"/>
          <w:szCs w:val="24"/>
        </w:rPr>
        <w:t>RDH was</w:t>
      </w:r>
      <w:r w:rsidR="00152751">
        <w:rPr>
          <w:sz w:val="24"/>
          <w:szCs w:val="24"/>
        </w:rPr>
        <w:t xml:space="preserve"> appointed by the Board to Chair </w:t>
      </w:r>
      <w:r w:rsidR="004E0A3E">
        <w:rPr>
          <w:sz w:val="24"/>
          <w:szCs w:val="24"/>
        </w:rPr>
        <w:t>the Task</w:t>
      </w:r>
      <w:r w:rsidR="005F2188">
        <w:rPr>
          <w:sz w:val="24"/>
          <w:szCs w:val="24"/>
        </w:rPr>
        <w:t xml:space="preserve"> </w:t>
      </w:r>
      <w:r w:rsidR="00537DE7">
        <w:rPr>
          <w:sz w:val="24"/>
          <w:szCs w:val="24"/>
        </w:rPr>
        <w:t>Forc</w:t>
      </w:r>
      <w:r w:rsidR="00426366">
        <w:rPr>
          <w:sz w:val="24"/>
          <w:szCs w:val="24"/>
        </w:rPr>
        <w:t xml:space="preserve">e </w:t>
      </w:r>
      <w:r w:rsidR="005F2188">
        <w:rPr>
          <w:sz w:val="24"/>
          <w:szCs w:val="24"/>
        </w:rPr>
        <w:t>while Beck</w:t>
      </w:r>
      <w:r w:rsidR="00426366">
        <w:rPr>
          <w:sz w:val="24"/>
          <w:szCs w:val="24"/>
        </w:rPr>
        <w:t xml:space="preserve">y </w:t>
      </w:r>
      <w:r w:rsidR="005F2188">
        <w:rPr>
          <w:sz w:val="24"/>
          <w:szCs w:val="24"/>
        </w:rPr>
        <w:t xml:space="preserve">Marchi, RDH serves on it and chairs </w:t>
      </w:r>
      <w:r w:rsidR="00537DE7">
        <w:rPr>
          <w:sz w:val="24"/>
          <w:szCs w:val="24"/>
        </w:rPr>
        <w:t>the Board of Dentistry Dental Hygiene</w:t>
      </w:r>
      <w:r w:rsidR="00BF4235">
        <w:rPr>
          <w:sz w:val="24"/>
          <w:szCs w:val="24"/>
        </w:rPr>
        <w:t xml:space="preserve"> Sub-Committee.</w:t>
      </w:r>
    </w:p>
    <w:p w14:paraId="605FB65A" w14:textId="77777777" w:rsidR="006D1253" w:rsidRDefault="006D1253" w:rsidP="00AE30B3">
      <w:pPr>
        <w:pStyle w:val="NoSpacing"/>
        <w:rPr>
          <w:sz w:val="24"/>
          <w:szCs w:val="24"/>
        </w:rPr>
      </w:pPr>
    </w:p>
    <w:p w14:paraId="1AE5DC06" w14:textId="46B7EBC6" w:rsidR="006D1253" w:rsidRPr="006D1253" w:rsidRDefault="006D1253" w:rsidP="006D1253">
      <w:pPr>
        <w:pStyle w:val="NoSpacing"/>
        <w:rPr>
          <w:sz w:val="24"/>
          <w:szCs w:val="24"/>
        </w:rPr>
      </w:pPr>
      <w:r w:rsidRPr="006D1253">
        <w:rPr>
          <w:sz w:val="24"/>
          <w:szCs w:val="24"/>
        </w:rPr>
        <w:t>The South Carolina Dental Hygienist</w:t>
      </w:r>
      <w:r w:rsidR="005F6C3D">
        <w:rPr>
          <w:sz w:val="24"/>
          <w:szCs w:val="24"/>
        </w:rPr>
        <w:t>s’</w:t>
      </w:r>
      <w:r w:rsidRPr="006D1253">
        <w:rPr>
          <w:sz w:val="24"/>
          <w:szCs w:val="24"/>
        </w:rPr>
        <w:t xml:space="preserve"> Association is committed to protecting </w:t>
      </w:r>
      <w:proofErr w:type="gramStart"/>
      <w:r w:rsidRPr="006D1253">
        <w:rPr>
          <w:sz w:val="24"/>
          <w:szCs w:val="24"/>
        </w:rPr>
        <w:t>our</w:t>
      </w:r>
      <w:proofErr w:type="gramEnd"/>
    </w:p>
    <w:p w14:paraId="457FCD56" w14:textId="77777777" w:rsidR="00A34CA5" w:rsidRDefault="006D1253" w:rsidP="006D1253">
      <w:pPr>
        <w:pStyle w:val="NoSpacing"/>
        <w:rPr>
          <w:sz w:val="24"/>
          <w:szCs w:val="24"/>
        </w:rPr>
      </w:pPr>
      <w:r w:rsidRPr="006D1253">
        <w:rPr>
          <w:sz w:val="24"/>
          <w:szCs w:val="24"/>
        </w:rPr>
        <w:t>profession, our patients, and our educational standards.</w:t>
      </w:r>
    </w:p>
    <w:p w14:paraId="25594798" w14:textId="77777777" w:rsidR="00A34CA5" w:rsidRDefault="00A34CA5" w:rsidP="006D1253">
      <w:pPr>
        <w:pStyle w:val="NoSpacing"/>
        <w:rPr>
          <w:sz w:val="24"/>
          <w:szCs w:val="24"/>
        </w:rPr>
      </w:pPr>
    </w:p>
    <w:p w14:paraId="6C27D361" w14:textId="52F53E06" w:rsidR="006D1253" w:rsidRPr="006D1253" w:rsidRDefault="006D1253" w:rsidP="006D1253">
      <w:pPr>
        <w:pStyle w:val="NoSpacing"/>
        <w:rPr>
          <w:sz w:val="24"/>
          <w:szCs w:val="24"/>
        </w:rPr>
      </w:pPr>
      <w:r w:rsidRPr="006D1253">
        <w:rPr>
          <w:sz w:val="24"/>
          <w:szCs w:val="24"/>
        </w:rPr>
        <w:t>Please follow the link below to view an article about the dental hygienist shortage from</w:t>
      </w:r>
    </w:p>
    <w:p w14:paraId="4EE51BE9" w14:textId="77777777" w:rsidR="006D1253" w:rsidRPr="006D1253" w:rsidRDefault="006D1253" w:rsidP="006D1253">
      <w:pPr>
        <w:pStyle w:val="NoSpacing"/>
        <w:rPr>
          <w:sz w:val="24"/>
          <w:szCs w:val="24"/>
        </w:rPr>
      </w:pPr>
      <w:r w:rsidRPr="006D1253">
        <w:rPr>
          <w:sz w:val="24"/>
          <w:szCs w:val="24"/>
        </w:rPr>
        <w:t>Today’s RDH by Spring Hatfield, RDH, BSHP:</w:t>
      </w:r>
    </w:p>
    <w:p w14:paraId="466C943C" w14:textId="77777777" w:rsidR="006D1253" w:rsidRDefault="006D1253" w:rsidP="006D1253">
      <w:pPr>
        <w:pStyle w:val="NoSpacing"/>
        <w:rPr>
          <w:sz w:val="24"/>
          <w:szCs w:val="24"/>
        </w:rPr>
      </w:pPr>
      <w:r w:rsidRPr="006D1253">
        <w:rPr>
          <w:sz w:val="24"/>
          <w:szCs w:val="24"/>
        </w:rPr>
        <w:t>Proposed Solutions and Why Assistants Scaling is Not the Answer</w:t>
      </w:r>
    </w:p>
    <w:p w14:paraId="5F0A0570" w14:textId="77777777" w:rsidR="00BA7C22" w:rsidRDefault="00A833FB" w:rsidP="00BA7C22">
      <w:pPr>
        <w:pStyle w:val="NoSpacing"/>
        <w:rPr>
          <w:sz w:val="24"/>
          <w:szCs w:val="24"/>
        </w:rPr>
      </w:pPr>
      <w:hyperlink r:id="rId9" w:history="1">
        <w:r w:rsidR="00BA7C22" w:rsidRPr="005F6C3D">
          <w:rPr>
            <w:rStyle w:val="Hyperlink"/>
            <w:sz w:val="24"/>
            <w:szCs w:val="24"/>
          </w:rPr>
          <w:t>https://www.todaysrdh.com/dental-hygienist-shortage-proposed-solutions-and-why-assistants-scaling-is-not-the-answer/</w:t>
        </w:r>
      </w:hyperlink>
    </w:p>
    <w:p w14:paraId="64E5CD83" w14:textId="77777777" w:rsidR="00BA7C22" w:rsidRPr="006D1253" w:rsidRDefault="00BA7C22" w:rsidP="006D1253">
      <w:pPr>
        <w:pStyle w:val="NoSpacing"/>
        <w:rPr>
          <w:sz w:val="24"/>
          <w:szCs w:val="24"/>
        </w:rPr>
      </w:pPr>
    </w:p>
    <w:p w14:paraId="740E7604" w14:textId="77777777" w:rsidR="00E04510" w:rsidRDefault="00E04510" w:rsidP="006D1253">
      <w:pPr>
        <w:pStyle w:val="NoSpacing"/>
        <w:rPr>
          <w:sz w:val="24"/>
          <w:szCs w:val="24"/>
        </w:rPr>
      </w:pPr>
    </w:p>
    <w:p w14:paraId="7E92540E" w14:textId="49632AB7" w:rsidR="006D1253" w:rsidRDefault="006D1253" w:rsidP="006D1253">
      <w:pPr>
        <w:pStyle w:val="NoSpacing"/>
        <w:rPr>
          <w:sz w:val="24"/>
          <w:szCs w:val="24"/>
        </w:rPr>
      </w:pPr>
      <w:r w:rsidRPr="006D1253">
        <w:rPr>
          <w:sz w:val="24"/>
          <w:szCs w:val="24"/>
        </w:rPr>
        <w:t xml:space="preserve">For further information, please contact the SCDHA at </w:t>
      </w:r>
      <w:hyperlink r:id="rId10" w:history="1">
        <w:r w:rsidR="009A7F34" w:rsidRPr="00D716A6">
          <w:rPr>
            <w:rStyle w:val="Hyperlink"/>
            <w:sz w:val="24"/>
            <w:szCs w:val="24"/>
          </w:rPr>
          <w:t>https://www.scdha.org/</w:t>
        </w:r>
      </w:hyperlink>
      <w:r w:rsidRPr="006D1253">
        <w:rPr>
          <w:sz w:val="24"/>
          <w:szCs w:val="24"/>
        </w:rPr>
        <w:t>.</w:t>
      </w:r>
      <w:r w:rsidR="00E04510">
        <w:rPr>
          <w:sz w:val="24"/>
          <w:szCs w:val="24"/>
        </w:rPr>
        <w:t xml:space="preserve">  Or email us at </w:t>
      </w:r>
      <w:hyperlink r:id="rId11" w:history="1">
        <w:r w:rsidR="00E04510" w:rsidRPr="00D716A6">
          <w:rPr>
            <w:rStyle w:val="Hyperlink"/>
            <w:sz w:val="24"/>
            <w:szCs w:val="24"/>
          </w:rPr>
          <w:t>scdhaquestions@gmail.com</w:t>
        </w:r>
      </w:hyperlink>
    </w:p>
    <w:p w14:paraId="6DB26337" w14:textId="77777777" w:rsidR="00E04510" w:rsidRDefault="00E04510" w:rsidP="006D1253">
      <w:pPr>
        <w:pStyle w:val="NoSpacing"/>
        <w:rPr>
          <w:sz w:val="24"/>
          <w:szCs w:val="24"/>
        </w:rPr>
      </w:pPr>
    </w:p>
    <w:p w14:paraId="1A821E37" w14:textId="20E17DC7" w:rsidR="0098706F" w:rsidRDefault="0098706F" w:rsidP="006D1253">
      <w:pPr>
        <w:pStyle w:val="NoSpacing"/>
        <w:rPr>
          <w:sz w:val="24"/>
          <w:szCs w:val="24"/>
        </w:rPr>
      </w:pPr>
      <w:r>
        <w:rPr>
          <w:sz w:val="24"/>
          <w:szCs w:val="24"/>
        </w:rPr>
        <w:t>Sincerely,</w:t>
      </w:r>
    </w:p>
    <w:p w14:paraId="74FD13E8" w14:textId="6F687286" w:rsidR="0098706F" w:rsidRDefault="0098706F" w:rsidP="006D1253">
      <w:pPr>
        <w:pStyle w:val="NoSpacing"/>
        <w:rPr>
          <w:sz w:val="24"/>
          <w:szCs w:val="24"/>
        </w:rPr>
      </w:pPr>
      <w:r>
        <w:rPr>
          <w:sz w:val="24"/>
          <w:szCs w:val="24"/>
        </w:rPr>
        <w:t xml:space="preserve">South Carolina Dental </w:t>
      </w:r>
      <w:r w:rsidR="00A248C5">
        <w:rPr>
          <w:sz w:val="24"/>
          <w:szCs w:val="24"/>
        </w:rPr>
        <w:t>Hygienist</w:t>
      </w:r>
      <w:r w:rsidR="00E30D69">
        <w:rPr>
          <w:sz w:val="24"/>
          <w:szCs w:val="24"/>
        </w:rPr>
        <w:t>s’</w:t>
      </w:r>
      <w:r w:rsidR="00A248C5">
        <w:rPr>
          <w:sz w:val="24"/>
          <w:szCs w:val="24"/>
        </w:rPr>
        <w:t xml:space="preserve"> Association</w:t>
      </w:r>
    </w:p>
    <w:p w14:paraId="73787149" w14:textId="0A33B3D8" w:rsidR="00A248C5" w:rsidRDefault="00A248C5" w:rsidP="006D1253">
      <w:pPr>
        <w:pStyle w:val="NoSpacing"/>
        <w:rPr>
          <w:sz w:val="24"/>
          <w:szCs w:val="24"/>
        </w:rPr>
      </w:pPr>
      <w:r>
        <w:rPr>
          <w:sz w:val="24"/>
          <w:szCs w:val="24"/>
        </w:rPr>
        <w:t>Line Officers</w:t>
      </w:r>
    </w:p>
    <w:p w14:paraId="59A0BA12" w14:textId="77777777" w:rsidR="00E04510" w:rsidRDefault="00E04510" w:rsidP="006D1253">
      <w:pPr>
        <w:pStyle w:val="NoSpacing"/>
        <w:rPr>
          <w:sz w:val="24"/>
          <w:szCs w:val="24"/>
        </w:rPr>
      </w:pPr>
    </w:p>
    <w:p w14:paraId="09CCA1FE" w14:textId="77777777" w:rsidR="0098706F" w:rsidRDefault="0098706F" w:rsidP="006D1253">
      <w:pPr>
        <w:pStyle w:val="NoSpacing"/>
        <w:rPr>
          <w:sz w:val="24"/>
          <w:szCs w:val="24"/>
        </w:rPr>
      </w:pPr>
    </w:p>
    <w:p w14:paraId="26EACF26" w14:textId="77777777" w:rsidR="009A7F34" w:rsidRDefault="009A7F34" w:rsidP="006D1253">
      <w:pPr>
        <w:pStyle w:val="NoSpacing"/>
        <w:rPr>
          <w:sz w:val="24"/>
          <w:szCs w:val="24"/>
        </w:rPr>
      </w:pPr>
    </w:p>
    <w:p w14:paraId="6543797F" w14:textId="3C561E23" w:rsidR="009A7F34" w:rsidRDefault="009A7F34" w:rsidP="006D1253">
      <w:pPr>
        <w:pStyle w:val="NoSpacing"/>
        <w:rPr>
          <w:sz w:val="24"/>
          <w:szCs w:val="24"/>
        </w:rPr>
      </w:pPr>
    </w:p>
    <w:p w14:paraId="3FF8CB3D" w14:textId="77777777" w:rsidR="006D1253" w:rsidRDefault="006D1253" w:rsidP="00AE30B3">
      <w:pPr>
        <w:pStyle w:val="NoSpacing"/>
        <w:rPr>
          <w:sz w:val="24"/>
          <w:szCs w:val="24"/>
        </w:rPr>
      </w:pPr>
    </w:p>
    <w:p w14:paraId="3ED70664" w14:textId="77777777" w:rsidR="009A7F34" w:rsidRDefault="009A7F34" w:rsidP="00AE30B3">
      <w:pPr>
        <w:pStyle w:val="NoSpacing"/>
        <w:rPr>
          <w:sz w:val="24"/>
          <w:szCs w:val="24"/>
        </w:rPr>
      </w:pPr>
    </w:p>
    <w:p w14:paraId="0FBB7FCB" w14:textId="77777777" w:rsidR="006D1253" w:rsidRDefault="006D1253" w:rsidP="00AE30B3">
      <w:pPr>
        <w:pStyle w:val="NoSpacing"/>
        <w:rPr>
          <w:sz w:val="24"/>
          <w:szCs w:val="24"/>
        </w:rPr>
      </w:pPr>
    </w:p>
    <w:p w14:paraId="0E6EC01F" w14:textId="641F5548" w:rsidR="008F33E3" w:rsidRDefault="008F33E3" w:rsidP="00AE30B3">
      <w:pPr>
        <w:pStyle w:val="NoSpacing"/>
        <w:rPr>
          <w:sz w:val="24"/>
          <w:szCs w:val="24"/>
        </w:rPr>
      </w:pPr>
    </w:p>
    <w:sectPr w:rsidR="008F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12C7"/>
    <w:multiLevelType w:val="hybridMultilevel"/>
    <w:tmpl w:val="097090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573DB"/>
    <w:multiLevelType w:val="hybridMultilevel"/>
    <w:tmpl w:val="0D0AA7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33770E"/>
    <w:multiLevelType w:val="hybridMultilevel"/>
    <w:tmpl w:val="50C2A4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4121049">
    <w:abstractNumId w:val="1"/>
  </w:num>
  <w:num w:numId="2" w16cid:durableId="1243687563">
    <w:abstractNumId w:val="2"/>
  </w:num>
  <w:num w:numId="3" w16cid:durableId="1231765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B3"/>
    <w:rsid w:val="000026B2"/>
    <w:rsid w:val="00005681"/>
    <w:rsid w:val="00031FA2"/>
    <w:rsid w:val="000326FB"/>
    <w:rsid w:val="00044BA6"/>
    <w:rsid w:val="00080B75"/>
    <w:rsid w:val="00086651"/>
    <w:rsid w:val="001068EB"/>
    <w:rsid w:val="00117F35"/>
    <w:rsid w:val="00124D27"/>
    <w:rsid w:val="00152751"/>
    <w:rsid w:val="00167890"/>
    <w:rsid w:val="001862CA"/>
    <w:rsid w:val="00190B70"/>
    <w:rsid w:val="001C1D52"/>
    <w:rsid w:val="001D1535"/>
    <w:rsid w:val="00221AE7"/>
    <w:rsid w:val="002655E4"/>
    <w:rsid w:val="002A37C4"/>
    <w:rsid w:val="002A6696"/>
    <w:rsid w:val="002C1149"/>
    <w:rsid w:val="002D4AC1"/>
    <w:rsid w:val="002E656B"/>
    <w:rsid w:val="00314A7D"/>
    <w:rsid w:val="003335FF"/>
    <w:rsid w:val="003755E8"/>
    <w:rsid w:val="00391DD1"/>
    <w:rsid w:val="003B0005"/>
    <w:rsid w:val="00414D74"/>
    <w:rsid w:val="00426366"/>
    <w:rsid w:val="004475EB"/>
    <w:rsid w:val="0047300D"/>
    <w:rsid w:val="00474AA2"/>
    <w:rsid w:val="004A68AF"/>
    <w:rsid w:val="004E0A3E"/>
    <w:rsid w:val="00537DE7"/>
    <w:rsid w:val="00540C86"/>
    <w:rsid w:val="0056463B"/>
    <w:rsid w:val="005D67C0"/>
    <w:rsid w:val="005D7435"/>
    <w:rsid w:val="005F2188"/>
    <w:rsid w:val="005F6C3D"/>
    <w:rsid w:val="005F6EEA"/>
    <w:rsid w:val="006021DE"/>
    <w:rsid w:val="00656EBA"/>
    <w:rsid w:val="006A58CC"/>
    <w:rsid w:val="006D1253"/>
    <w:rsid w:val="006E314F"/>
    <w:rsid w:val="006F2CC9"/>
    <w:rsid w:val="006F32DD"/>
    <w:rsid w:val="00722867"/>
    <w:rsid w:val="007465FC"/>
    <w:rsid w:val="00765F4A"/>
    <w:rsid w:val="00765FBA"/>
    <w:rsid w:val="00777D31"/>
    <w:rsid w:val="007A5BD8"/>
    <w:rsid w:val="007F43D5"/>
    <w:rsid w:val="0080107C"/>
    <w:rsid w:val="00801380"/>
    <w:rsid w:val="008462C9"/>
    <w:rsid w:val="00871042"/>
    <w:rsid w:val="008A5E1E"/>
    <w:rsid w:val="008B4577"/>
    <w:rsid w:val="008B7870"/>
    <w:rsid w:val="008C383C"/>
    <w:rsid w:val="008F0749"/>
    <w:rsid w:val="008F33E3"/>
    <w:rsid w:val="00942D9C"/>
    <w:rsid w:val="009542D4"/>
    <w:rsid w:val="00973A58"/>
    <w:rsid w:val="00976F61"/>
    <w:rsid w:val="0098706F"/>
    <w:rsid w:val="009A7F34"/>
    <w:rsid w:val="009B43FE"/>
    <w:rsid w:val="009D36C1"/>
    <w:rsid w:val="009E4A73"/>
    <w:rsid w:val="00A06A62"/>
    <w:rsid w:val="00A248C5"/>
    <w:rsid w:val="00A34CA5"/>
    <w:rsid w:val="00A61379"/>
    <w:rsid w:val="00A8009A"/>
    <w:rsid w:val="00A833FB"/>
    <w:rsid w:val="00AA6F06"/>
    <w:rsid w:val="00AE1D0C"/>
    <w:rsid w:val="00AE30B3"/>
    <w:rsid w:val="00AF7C50"/>
    <w:rsid w:val="00AF7D10"/>
    <w:rsid w:val="00B635E7"/>
    <w:rsid w:val="00B7479D"/>
    <w:rsid w:val="00B82843"/>
    <w:rsid w:val="00B84B42"/>
    <w:rsid w:val="00B85FEA"/>
    <w:rsid w:val="00BA7C22"/>
    <w:rsid w:val="00BB2F13"/>
    <w:rsid w:val="00BF4235"/>
    <w:rsid w:val="00C4545D"/>
    <w:rsid w:val="00C60339"/>
    <w:rsid w:val="00C7396D"/>
    <w:rsid w:val="00C85C68"/>
    <w:rsid w:val="00CA69CB"/>
    <w:rsid w:val="00CB7952"/>
    <w:rsid w:val="00CD1341"/>
    <w:rsid w:val="00CD4F59"/>
    <w:rsid w:val="00CF0C01"/>
    <w:rsid w:val="00D44721"/>
    <w:rsid w:val="00D6247A"/>
    <w:rsid w:val="00D82FD6"/>
    <w:rsid w:val="00DC60C4"/>
    <w:rsid w:val="00E04510"/>
    <w:rsid w:val="00E30D69"/>
    <w:rsid w:val="00E4553C"/>
    <w:rsid w:val="00E80BB9"/>
    <w:rsid w:val="00E91AC2"/>
    <w:rsid w:val="00EB2ABF"/>
    <w:rsid w:val="00EE6756"/>
    <w:rsid w:val="00EF5D6E"/>
    <w:rsid w:val="00F123B9"/>
    <w:rsid w:val="00F229B9"/>
    <w:rsid w:val="00F2324C"/>
    <w:rsid w:val="00F337DC"/>
    <w:rsid w:val="00F579A1"/>
    <w:rsid w:val="00F62224"/>
    <w:rsid w:val="00F67336"/>
    <w:rsid w:val="00F67A5F"/>
    <w:rsid w:val="00FA7C0B"/>
    <w:rsid w:val="00FC1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6122"/>
  <w15:chartTrackingRefBased/>
  <w15:docId w15:val="{E6518EE6-6FBA-4404-9528-4B27BC4DB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30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30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30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30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30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3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3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3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3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3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3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3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3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3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3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3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30B3"/>
    <w:rPr>
      <w:rFonts w:eastAsiaTheme="majorEastAsia" w:cstheme="majorBidi"/>
      <w:color w:val="272727" w:themeColor="text1" w:themeTint="D8"/>
    </w:rPr>
  </w:style>
  <w:style w:type="paragraph" w:styleId="Title">
    <w:name w:val="Title"/>
    <w:basedOn w:val="Normal"/>
    <w:next w:val="Normal"/>
    <w:link w:val="TitleChar"/>
    <w:uiPriority w:val="10"/>
    <w:qFormat/>
    <w:rsid w:val="00AE3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3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3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3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30B3"/>
    <w:pPr>
      <w:spacing w:before="160"/>
      <w:jc w:val="center"/>
    </w:pPr>
    <w:rPr>
      <w:i/>
      <w:iCs/>
      <w:color w:val="404040" w:themeColor="text1" w:themeTint="BF"/>
    </w:rPr>
  </w:style>
  <w:style w:type="character" w:customStyle="1" w:styleId="QuoteChar">
    <w:name w:val="Quote Char"/>
    <w:basedOn w:val="DefaultParagraphFont"/>
    <w:link w:val="Quote"/>
    <w:uiPriority w:val="29"/>
    <w:rsid w:val="00AE30B3"/>
    <w:rPr>
      <w:i/>
      <w:iCs/>
      <w:color w:val="404040" w:themeColor="text1" w:themeTint="BF"/>
    </w:rPr>
  </w:style>
  <w:style w:type="paragraph" w:styleId="ListParagraph">
    <w:name w:val="List Paragraph"/>
    <w:basedOn w:val="Normal"/>
    <w:uiPriority w:val="34"/>
    <w:qFormat/>
    <w:rsid w:val="00AE30B3"/>
    <w:pPr>
      <w:ind w:left="720"/>
      <w:contextualSpacing/>
    </w:pPr>
  </w:style>
  <w:style w:type="character" w:styleId="IntenseEmphasis">
    <w:name w:val="Intense Emphasis"/>
    <w:basedOn w:val="DefaultParagraphFont"/>
    <w:uiPriority w:val="21"/>
    <w:qFormat/>
    <w:rsid w:val="00AE30B3"/>
    <w:rPr>
      <w:i/>
      <w:iCs/>
      <w:color w:val="0F4761" w:themeColor="accent1" w:themeShade="BF"/>
    </w:rPr>
  </w:style>
  <w:style w:type="paragraph" w:styleId="IntenseQuote">
    <w:name w:val="Intense Quote"/>
    <w:basedOn w:val="Normal"/>
    <w:next w:val="Normal"/>
    <w:link w:val="IntenseQuoteChar"/>
    <w:uiPriority w:val="30"/>
    <w:qFormat/>
    <w:rsid w:val="00AE30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30B3"/>
    <w:rPr>
      <w:i/>
      <w:iCs/>
      <w:color w:val="0F4761" w:themeColor="accent1" w:themeShade="BF"/>
    </w:rPr>
  </w:style>
  <w:style w:type="character" w:styleId="IntenseReference">
    <w:name w:val="Intense Reference"/>
    <w:basedOn w:val="DefaultParagraphFont"/>
    <w:uiPriority w:val="32"/>
    <w:qFormat/>
    <w:rsid w:val="00AE30B3"/>
    <w:rPr>
      <w:b/>
      <w:bCs/>
      <w:smallCaps/>
      <w:color w:val="0F4761" w:themeColor="accent1" w:themeShade="BF"/>
      <w:spacing w:val="5"/>
    </w:rPr>
  </w:style>
  <w:style w:type="paragraph" w:styleId="NoSpacing">
    <w:name w:val="No Spacing"/>
    <w:uiPriority w:val="1"/>
    <w:qFormat/>
    <w:rsid w:val="00AE30B3"/>
    <w:pPr>
      <w:spacing w:after="0" w:line="240" w:lineRule="auto"/>
    </w:pPr>
  </w:style>
  <w:style w:type="character" w:styleId="Hyperlink">
    <w:name w:val="Hyperlink"/>
    <w:basedOn w:val="DefaultParagraphFont"/>
    <w:uiPriority w:val="99"/>
    <w:unhideWhenUsed/>
    <w:rsid w:val="00D82FD6"/>
    <w:rPr>
      <w:color w:val="467886" w:themeColor="hyperlink"/>
      <w:u w:val="single"/>
    </w:rPr>
  </w:style>
  <w:style w:type="character" w:styleId="UnresolvedMention">
    <w:name w:val="Unresolved Mention"/>
    <w:basedOn w:val="DefaultParagraphFont"/>
    <w:uiPriority w:val="99"/>
    <w:semiHidden/>
    <w:unhideWhenUsed/>
    <w:rsid w:val="00D82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1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org/-/media/project/ada-organization/ada/ada-org/files/resources/research/hpi/dental_workforce_shortages_labor_market.pdf?rev=e6025d77df184e6c95dc7cefde4adee3&amp;hash=225FCBBCCB67174AAFC760FE2287322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ntalboard.org/wp-content/uploads/2023/05/BDEAL-2023-2024-ADHP-Lecture-Exam-Schedule-032023-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ntalboard.org/wp-content/uploads/2022/02/22-23-Dentist-Instructor-Student-Manual-ADHP-2022-2023.pdf" TargetMode="External"/><Relationship Id="rId11" Type="http://schemas.openxmlformats.org/officeDocument/2006/relationships/hyperlink" Target="mailto:scdhaquestions@gmail.com" TargetMode="External"/><Relationship Id="rId5" Type="http://schemas.openxmlformats.org/officeDocument/2006/relationships/image" Target="media/image1.jpg"/><Relationship Id="rId10" Type="http://schemas.openxmlformats.org/officeDocument/2006/relationships/hyperlink" Target="https://www.scdha.org/" TargetMode="External"/><Relationship Id="rId4" Type="http://schemas.openxmlformats.org/officeDocument/2006/relationships/webSettings" Target="webSettings.xml"/><Relationship Id="rId9" Type="http://schemas.openxmlformats.org/officeDocument/2006/relationships/hyperlink" Target="https://www.todaysrdh.com/dental-hygienist-shortage-proposed-solutions-and-why-assistants-scaling-is-not-the-ans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Sherie Barbare</dc:creator>
  <cp:keywords/>
  <dc:description/>
  <cp:lastModifiedBy>Amy Natoli</cp:lastModifiedBy>
  <cp:revision>2</cp:revision>
  <dcterms:created xsi:type="dcterms:W3CDTF">2024-06-23T20:39:00Z</dcterms:created>
  <dcterms:modified xsi:type="dcterms:W3CDTF">2024-06-23T20:39:00Z</dcterms:modified>
</cp:coreProperties>
</file>